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vertAlign w:val="baseline"/>
          <w:rtl w:val="0"/>
        </w:rPr>
        <w:t xml:space="preserve">Договор дарения квартиры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(дата заключения договора -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(место заключения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Мы,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именуемый(-ая)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Даритель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»,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именуемый(-ая)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Одаряемый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», с другой стороны (далее -стороны), заключили настоящий договор о нижеследующем: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1.1. 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(указать вид, дату выдачи, номер и другие сведения о правоустанавливающем документе)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1.3. Квартира, указанная в п. 1.1 настоящего договора, состоит 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(количество)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жилых комнат, имеет согласно справке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(наименование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общую площадь _____ кв. м, общую площадь без учета лоджий и балконов _____ кв. м, жилую площадь _____ кв. 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  Под арестом или запрещением указанная квартира не значится.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  На момент заключения настоящего договора в квартире никто не зарегистрирован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1.6. Стоимость квартиры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рублей, (указывается по желанию)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ПЕРЕХОД ПРАВ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(наименование органа, осуществляющего государственную регистрацию прав)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ПЕРЕДАЧА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4.3. Настоящий договор подлежит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(не подлежит)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нотариальному удостоверению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(по желанию сторон)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4.4. Переход права собственности по настоящему договору подлежат государственной регистрации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(наименование управомоченного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(Даритель, Одаряемый, стороны в равных долях)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4.6. Настоящий договор составлен в ______ экземплярах, имеющих равную юридическую силу, один из которых хранится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(наименование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один - у Дарителя, один - у Одаряемого.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45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t xml:space="preserve">Даритель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  <w:t xml:space="preserve">Одаряемый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701" w:right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08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