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7C" w:rsidRPr="007254AA" w:rsidRDefault="00FF127C" w:rsidP="00FF127C">
      <w:pPr>
        <w:pStyle w:val="2"/>
        <w:rPr>
          <w:lang w:val="ru-RU"/>
        </w:rPr>
      </w:pPr>
      <w:proofErr w:type="spellStart"/>
      <w:r>
        <w:t>Договор</w:t>
      </w:r>
      <w:proofErr w:type="spellEnd"/>
      <w:r>
        <w:t xml:space="preserve"> </w:t>
      </w:r>
      <w:proofErr w:type="spellStart"/>
      <w:r>
        <w:t>займа</w:t>
      </w:r>
      <w:proofErr w:type="spellEnd"/>
      <w:r>
        <w:t xml:space="preserve"> №</w:t>
      </w:r>
      <w:r>
        <w:rPr>
          <w:lang w:val="ru-RU"/>
        </w:rPr>
        <w:t>___</w:t>
      </w:r>
    </w:p>
    <w:p w:rsidR="00FF127C" w:rsidRDefault="00FF127C" w:rsidP="00FF127C">
      <w:pPr>
        <w:pStyle w:val="a3"/>
        <w:spacing w:after="200"/>
      </w:pPr>
      <w:r>
        <w:t> 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04"/>
        <w:gridCol w:w="4705"/>
      </w:tblGrid>
      <w:tr w:rsidR="00FF127C" w:rsidTr="005B42F2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F127C" w:rsidRDefault="00FF127C" w:rsidP="005B42F2">
            <w:pPr>
              <w:spacing w:after="0" w:line="240" w:lineRule="auto"/>
            </w:pPr>
            <w:r>
              <w:t xml:space="preserve"> </w:t>
            </w:r>
            <w:r w:rsidR="00DA6139">
              <w:fldChar w:fldCharType="begin">
                <w:ffData>
                  <w:name w:val=""/>
                  <w:enabled/>
                  <w:calcOnExit w:val="0"/>
                  <w:textInput>
                    <w:default w:val=" Место заключения "/>
                  </w:textInput>
                </w:ffData>
              </w:fldChar>
            </w:r>
            <w:r>
              <w:instrText xml:space="preserve"> FORMTEXT </w:instrText>
            </w:r>
            <w:r w:rsidR="00DA6139">
              <w:fldChar w:fldCharType="separate"/>
            </w:r>
            <w:r>
              <w:t xml:space="preserve"> Место заключения </w:t>
            </w:r>
            <w:r w:rsidR="00DA6139">
              <w:fldChar w:fldCharType="end"/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F127C" w:rsidRDefault="00FF127C" w:rsidP="005B42F2">
            <w:pPr>
              <w:spacing w:after="0" w:line="240" w:lineRule="auto"/>
              <w:jc w:val="right"/>
            </w:pPr>
            <w:r>
              <w:t xml:space="preserve"> «__»_______20__г.</w:t>
            </w:r>
          </w:p>
        </w:tc>
      </w:tr>
    </w:tbl>
    <w:p w:rsidR="00FF127C" w:rsidRDefault="00FF127C" w:rsidP="00FF127C">
      <w:pPr>
        <w:pStyle w:val="a3"/>
        <w:spacing w:before="200"/>
      </w:pPr>
      <w:r>
        <w:t> </w:t>
      </w:r>
    </w:p>
    <w:p w:rsidR="00FF127C" w:rsidRDefault="00FF127C" w:rsidP="00FF127C">
      <w:pPr>
        <w:pStyle w:val="a3"/>
      </w:pPr>
      <w:r>
        <w:t> </w:t>
      </w:r>
    </w:p>
    <w:p w:rsidR="00FF127C" w:rsidRPr="007254AA" w:rsidRDefault="00FF127C" w:rsidP="00FF127C">
      <w:pPr>
        <w:pStyle w:val="a3"/>
        <w:jc w:val="left"/>
        <w:rPr>
          <w:lang w:val="ru-RU"/>
        </w:rPr>
      </w:pPr>
      <w:r w:rsidRPr="007254AA">
        <w:rPr>
          <w:lang w:val="ru-RU"/>
        </w:rPr>
        <w:t xml:space="preserve"> </w:t>
      </w:r>
      <w:r w:rsidR="00DA6139">
        <w:fldChar w:fldCharType="begin">
          <w:ffData>
            <w:name w:val=""/>
            <w:enabled/>
            <w:calcOnExit w:val="0"/>
            <w:textInput>
              <w:default w:val=" Наименование Стороны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Наименование Стороны </w:t>
      </w:r>
      <w:r w:rsidR="00DA6139">
        <w:fldChar w:fldCharType="end"/>
      </w:r>
      <w:r w:rsidRPr="007254AA">
        <w:rPr>
          <w:lang w:val="ru-RU"/>
        </w:rPr>
        <w:t>, именуемы</w:t>
      </w:r>
      <w:proofErr w:type="gramStart"/>
      <w:r w:rsidRPr="007254AA">
        <w:rPr>
          <w:lang w:val="ru-RU"/>
        </w:rPr>
        <w:t>й(</w:t>
      </w:r>
      <w:proofErr w:type="gramEnd"/>
      <w:r w:rsidRPr="007254AA">
        <w:rPr>
          <w:lang w:val="ru-RU"/>
        </w:rPr>
        <w:t>ая) в да</w:t>
      </w:r>
      <w:bookmarkStart w:id="0" w:name="_GoBack"/>
      <w:bookmarkEnd w:id="0"/>
      <w:r w:rsidRPr="007254AA">
        <w:rPr>
          <w:lang w:val="ru-RU"/>
        </w:rPr>
        <w:t>льнейшем "Займодавец", действующий(ая) как физическое лицо, с одной стороны, и</w:t>
      </w:r>
    </w:p>
    <w:p w:rsidR="00FF127C" w:rsidRPr="007254AA" w:rsidRDefault="00FF127C" w:rsidP="00FF127C">
      <w:pPr>
        <w:pStyle w:val="a3"/>
        <w:jc w:val="left"/>
        <w:rPr>
          <w:lang w:val="ru-RU"/>
        </w:rPr>
      </w:pPr>
      <w:r w:rsidRPr="007254AA">
        <w:rPr>
          <w:lang w:val="ru-RU"/>
        </w:rPr>
        <w:t xml:space="preserve"> </w:t>
      </w:r>
      <w:r w:rsidR="00DA6139">
        <w:fldChar w:fldCharType="begin">
          <w:ffData>
            <w:name w:val=""/>
            <w:enabled/>
            <w:calcOnExit w:val="0"/>
            <w:textInput>
              <w:default w:val=" Наименование Стороны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Наименование Стороны </w:t>
      </w:r>
      <w:r w:rsidR="00DA6139">
        <w:fldChar w:fldCharType="end"/>
      </w:r>
      <w:r w:rsidRPr="007254AA">
        <w:rPr>
          <w:lang w:val="ru-RU"/>
        </w:rPr>
        <w:t>, именуемы</w:t>
      </w:r>
      <w:proofErr w:type="gramStart"/>
      <w:r w:rsidRPr="007254AA">
        <w:rPr>
          <w:lang w:val="ru-RU"/>
        </w:rPr>
        <w:t>й(</w:t>
      </w:r>
      <w:proofErr w:type="gramEnd"/>
      <w:r w:rsidRPr="007254AA">
        <w:rPr>
          <w:lang w:val="ru-RU"/>
        </w:rPr>
        <w:t>ая) в дальнейшем "Заемщик", действующий(ая) как физическое лицо, с другой стороны,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 xml:space="preserve">вместе именуемые "Стороны", а индивидуально – "Сторона", 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заключили настоящий</w:t>
      </w:r>
      <w:r>
        <w:t> </w:t>
      </w:r>
      <w:r w:rsidRPr="007254AA">
        <w:rPr>
          <w:lang w:val="ru-RU"/>
        </w:rPr>
        <w:t>Договор займа (далее по тексту – "Договор") о нижеследующем: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1.</w:t>
      </w:r>
      <w:r>
        <w:t> </w:t>
      </w:r>
      <w:r w:rsidRPr="007254AA">
        <w:rPr>
          <w:lang w:val="ru-RU"/>
        </w:rPr>
        <w:t>Предмет договора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1.1.</w:t>
      </w:r>
      <w:r>
        <w:t> </w:t>
      </w:r>
      <w:proofErr w:type="gramStart"/>
      <w:r w:rsidRPr="007254AA">
        <w:rPr>
          <w:lang w:val="ru-RU"/>
        </w:rPr>
        <w:t>"Займодавец" передает на условиях "Договора" "Заемщику" денежные средства в размере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Сумма займ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Сумма займа </w:t>
      </w:r>
      <w:r w:rsidR="00DA6139">
        <w:fldChar w:fldCharType="end"/>
      </w:r>
      <w:r w:rsidRPr="007254AA">
        <w:rPr>
          <w:lang w:val="ru-RU"/>
        </w:rPr>
        <w:t xml:space="preserve"> (</w:t>
      </w:r>
      <w:r w:rsidR="00DA6139">
        <w:fldChar w:fldCharType="begin">
          <w:ffData>
            <w:name w:val=""/>
            <w:enabled/>
            <w:calcOnExit w:val="0"/>
            <w:textInput>
              <w:default w:val=" Сумма займа прописью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Сумма займа прописью </w:t>
      </w:r>
      <w:r w:rsidR="00DA6139">
        <w:fldChar w:fldCharType="end"/>
      </w:r>
      <w:r w:rsidRPr="007254AA">
        <w:rPr>
          <w:lang w:val="ru-RU"/>
        </w:rPr>
        <w:t xml:space="preserve">) рублей (далее по тексту – "Сумма займа"), а "Заемщик" обязуется возвратить "Займодавцу" "Сумму займа" и проценты за пользование "Суммой займа" в срок и на условиях "Договора".  </w:t>
      </w:r>
      <w:proofErr w:type="gramEnd"/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1.2.</w:t>
      </w:r>
      <w:r>
        <w:t> </w:t>
      </w:r>
      <w:r w:rsidRPr="007254AA">
        <w:rPr>
          <w:lang w:val="ru-RU"/>
        </w:rPr>
        <w:t>"Сумма займа" предоставляется "Заемщику" на следующий срок: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Срок займ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Срок займа </w:t>
      </w:r>
      <w:r w:rsidR="00DA6139">
        <w:fldChar w:fldCharType="end"/>
      </w:r>
      <w:r w:rsidRPr="007254AA">
        <w:rPr>
          <w:lang w:val="ru-RU"/>
        </w:rPr>
        <w:t xml:space="preserve">. 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1.3.</w:t>
      </w:r>
      <w:r>
        <w:t> </w:t>
      </w:r>
      <w:r w:rsidRPr="007254AA">
        <w:rPr>
          <w:lang w:val="ru-RU"/>
        </w:rPr>
        <w:t>Способ передачи "Суммы займа": передача наличных денежных средств "Займодавцем" "Заемщику". Датой предоставления займа является дата передачи "Займодавцем" наличных денежных средств "Заемщику".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1.4.</w:t>
      </w:r>
      <w:r>
        <w:t> </w:t>
      </w:r>
      <w:r w:rsidRPr="007254AA">
        <w:rPr>
          <w:lang w:val="ru-RU"/>
        </w:rPr>
        <w:t>Способ возврата "Суммы займа": передача "Займодавцу" наличных денежных средств "Заемщиком".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1.5.</w:t>
      </w:r>
      <w:r>
        <w:t> </w:t>
      </w:r>
      <w:r w:rsidRPr="007254AA">
        <w:rPr>
          <w:lang w:val="ru-RU"/>
        </w:rPr>
        <w:t>Заем по "Договору" не является целевым.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2.</w:t>
      </w:r>
      <w:r>
        <w:t> </w:t>
      </w:r>
      <w:r w:rsidRPr="007254AA">
        <w:rPr>
          <w:lang w:val="ru-RU"/>
        </w:rPr>
        <w:t>Срок действия договора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2.1.</w:t>
      </w:r>
      <w:r>
        <w:t> </w:t>
      </w:r>
      <w:r w:rsidRPr="007254AA">
        <w:rPr>
          <w:lang w:val="ru-RU"/>
        </w:rPr>
        <w:t xml:space="preserve">"Договор" вступает в силу </w:t>
      </w:r>
      <w:proofErr w:type="gramStart"/>
      <w:r w:rsidRPr="007254AA">
        <w:rPr>
          <w:lang w:val="ru-RU"/>
        </w:rPr>
        <w:t>с</w:t>
      </w:r>
      <w:proofErr w:type="gramEnd"/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Дата или событие начала действия договор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</w:t>
      </w:r>
      <w:proofErr w:type="gramStart"/>
      <w:r w:rsidRPr="007254AA">
        <w:rPr>
          <w:lang w:val="ru-RU"/>
        </w:rPr>
        <w:t>Дата</w:t>
      </w:r>
      <w:proofErr w:type="gramEnd"/>
      <w:r w:rsidRPr="007254AA">
        <w:rPr>
          <w:lang w:val="ru-RU"/>
        </w:rPr>
        <w:t xml:space="preserve"> или событие начала действия договора </w:t>
      </w:r>
      <w:r w:rsidR="00DA6139">
        <w:fldChar w:fldCharType="end"/>
      </w:r>
      <w:r w:rsidRPr="007254AA">
        <w:rPr>
          <w:lang w:val="ru-RU"/>
        </w:rPr>
        <w:t xml:space="preserve"> и действует до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Дата или событие окончания действия договор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Дата или событие окончания действия договора </w:t>
      </w:r>
      <w:r w:rsidR="00DA6139">
        <w:fldChar w:fldCharType="end"/>
      </w:r>
      <w:r w:rsidRPr="007254AA">
        <w:rPr>
          <w:lang w:val="ru-RU"/>
        </w:rPr>
        <w:t>.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3.</w:t>
      </w:r>
      <w:r>
        <w:t> </w:t>
      </w:r>
      <w:r w:rsidRPr="007254AA">
        <w:rPr>
          <w:lang w:val="ru-RU"/>
        </w:rPr>
        <w:t>Права и обязанности сторон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3.1.</w:t>
      </w:r>
      <w:r>
        <w:t> </w:t>
      </w:r>
      <w:r w:rsidRPr="007254AA">
        <w:rPr>
          <w:lang w:val="ru-RU"/>
        </w:rPr>
        <w:t>"Займодавец" обязуется: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3.1.1.</w:t>
      </w:r>
      <w:r>
        <w:t> </w:t>
      </w:r>
      <w:r w:rsidRPr="007254AA">
        <w:rPr>
          <w:lang w:val="ru-RU"/>
        </w:rPr>
        <w:t>Передать "Сумму займа" единовременно не позднее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Дата предоставления займ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Дата предоставления займа </w:t>
      </w:r>
      <w:r w:rsidR="00DA6139">
        <w:fldChar w:fldCharType="end"/>
      </w:r>
      <w:proofErr w:type="gramStart"/>
      <w:r w:rsidRPr="007254AA">
        <w:rPr>
          <w:lang w:val="ru-RU"/>
        </w:rPr>
        <w:t>г</w:t>
      </w:r>
      <w:proofErr w:type="gramEnd"/>
      <w:r w:rsidRPr="007254AA">
        <w:rPr>
          <w:lang w:val="ru-RU"/>
        </w:rPr>
        <w:t>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3.2.</w:t>
      </w:r>
      <w:r>
        <w:t> </w:t>
      </w:r>
      <w:r w:rsidRPr="007254AA">
        <w:rPr>
          <w:lang w:val="ru-RU"/>
        </w:rPr>
        <w:t>"Заемщик" обязуется: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3.2.1.</w:t>
      </w:r>
      <w:r>
        <w:t> </w:t>
      </w:r>
      <w:proofErr w:type="gramStart"/>
      <w:r w:rsidRPr="007254AA">
        <w:rPr>
          <w:lang w:val="ru-RU"/>
        </w:rPr>
        <w:t>Осуществить возврат "Суммы займа" "Займодавцу" в соответствии с "Графиком возврата займа" (Приложение</w:t>
      </w:r>
      <w:r>
        <w:t> </w:t>
      </w:r>
      <w:r w:rsidRPr="007254AA">
        <w:rPr>
          <w:lang w:val="ru-RU"/>
        </w:rPr>
        <w:t>№</w:t>
      </w:r>
      <w:r w:rsidR="00DA6139">
        <w:fldChar w:fldCharType="begin">
          <w:ffData>
            <w:name w:val=""/>
            <w:enabled/>
            <w:calcOnExit w:val="0"/>
            <w:textInput>
              <w:default w:val=" № Приложения - График возврата займ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№ Приложения - График возврата займа </w:t>
      </w:r>
      <w:r w:rsidR="00DA6139">
        <w:fldChar w:fldCharType="end"/>
      </w:r>
      <w:r w:rsidRPr="007254AA">
        <w:rPr>
          <w:lang w:val="ru-RU"/>
        </w:rPr>
        <w:t xml:space="preserve"> к "Договору"), являющимся неотъемлемой частью "Договора".</w:t>
      </w:r>
      <w:proofErr w:type="gramEnd"/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4.</w:t>
      </w:r>
      <w:r>
        <w:t> </w:t>
      </w:r>
      <w:r w:rsidRPr="007254AA">
        <w:rPr>
          <w:lang w:val="ru-RU"/>
        </w:rPr>
        <w:t>Порядок расчета и уплаты процентов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4.1.</w:t>
      </w:r>
      <w:r>
        <w:t> </w:t>
      </w:r>
      <w:proofErr w:type="gramStart"/>
      <w:r w:rsidRPr="007254AA">
        <w:rPr>
          <w:lang w:val="ru-RU"/>
        </w:rPr>
        <w:t>За пользование "Суммой займа" "Заемщик" выплачивает "Займодавцу" проценты в размере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Размер процентов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Размер процентов </w:t>
      </w:r>
      <w:r w:rsidR="00DA6139">
        <w:fldChar w:fldCharType="end"/>
      </w:r>
      <w:r w:rsidRPr="007254AA">
        <w:rPr>
          <w:lang w:val="ru-RU"/>
        </w:rPr>
        <w:t xml:space="preserve"> (</w:t>
      </w:r>
      <w:r w:rsidR="00DA6139">
        <w:fldChar w:fldCharType="begin">
          <w:ffData>
            <w:name w:val=""/>
            <w:enabled/>
            <w:calcOnExit w:val="0"/>
            <w:textInput>
              <w:default w:val=" Размер процентов прописью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Размер процентов прописью </w:t>
      </w:r>
      <w:r w:rsidR="00DA6139">
        <w:fldChar w:fldCharType="end"/>
      </w:r>
      <w:r w:rsidRPr="007254AA">
        <w:rPr>
          <w:lang w:val="ru-RU"/>
        </w:rPr>
        <w:t>) % в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Период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Период </w:t>
      </w:r>
      <w:r w:rsidR="00DA6139">
        <w:fldChar w:fldCharType="end"/>
      </w:r>
      <w:r w:rsidRPr="007254AA">
        <w:rPr>
          <w:lang w:val="ru-RU"/>
        </w:rPr>
        <w:t xml:space="preserve">. Расчет срока по начислению процентов за пользование "Суммой займа" начинается с даты предоставления "Суммы займа" "Заемщику" и заканчивается датой возврата "Суммы займа" "Займодавцу" в соответствии с условиями "Договора". </w:t>
      </w:r>
      <w:proofErr w:type="gramEnd"/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4.2.</w:t>
      </w:r>
      <w:r>
        <w:t> </w:t>
      </w:r>
      <w:r w:rsidRPr="007254AA">
        <w:rPr>
          <w:lang w:val="ru-RU"/>
        </w:rPr>
        <w:t>"Заемщик" обязуется выплачивать проценты за пользование "Суммой займа" в соответствии с "Графиком возврата процентов" (Приложение №</w:t>
      </w:r>
      <w:r w:rsidR="00DA6139">
        <w:fldChar w:fldCharType="begin">
          <w:ffData>
            <w:name w:val=""/>
            <w:enabled/>
            <w:calcOnExit w:val="0"/>
            <w:textInput>
              <w:default w:val=" № Приложения - График возврата процентов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№ Приложения - График возврата процентов </w:t>
      </w:r>
      <w:r w:rsidR="00DA6139">
        <w:fldChar w:fldCharType="end"/>
      </w:r>
      <w:r w:rsidRPr="007254AA">
        <w:rPr>
          <w:lang w:val="ru-RU"/>
        </w:rPr>
        <w:t xml:space="preserve"> к "Договору"), являющимся неотъемлемой частью "Договора".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lastRenderedPageBreak/>
        <w:t>4.3.</w:t>
      </w:r>
      <w:r>
        <w:t> </w:t>
      </w:r>
      <w:r w:rsidRPr="007254AA">
        <w:rPr>
          <w:lang w:val="ru-RU"/>
        </w:rPr>
        <w:t>Способ возврата процентов за пользование "Суммой займа": передача "Займодавцу" наличных денежных средств "Заемщиком".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5.</w:t>
      </w:r>
      <w:r>
        <w:t> </w:t>
      </w:r>
      <w:r w:rsidRPr="007254AA">
        <w:rPr>
          <w:lang w:val="ru-RU"/>
        </w:rPr>
        <w:t>Ответственность сторон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5.1.</w:t>
      </w:r>
      <w:r>
        <w:t> </w:t>
      </w:r>
      <w:r w:rsidRPr="007254AA">
        <w:rPr>
          <w:lang w:val="ru-RU"/>
        </w:rPr>
        <w:t xml:space="preserve">"Стороны" несут ответственность за неисполнение или ненадлежащее исполнение своих обязательств по "Договору" в соответствии с "Договором" и законодательством России. 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5.2.</w:t>
      </w:r>
      <w:r>
        <w:t> </w:t>
      </w:r>
      <w:r w:rsidRPr="007254AA">
        <w:rPr>
          <w:lang w:val="ru-RU"/>
        </w:rPr>
        <w:t>Неустойка по "Договору" выплачивается только на основании обоснованного письменного требования "Сторон".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5.3.</w:t>
      </w:r>
      <w:r>
        <w:t> </w:t>
      </w:r>
      <w:r w:rsidRPr="007254AA">
        <w:rPr>
          <w:lang w:val="ru-RU"/>
        </w:rPr>
        <w:t xml:space="preserve">Выплата неустойки не освобождает "Стороны" от выполнения обязанностей, предусмотренных "Договором". 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5.4.</w:t>
      </w:r>
      <w:r>
        <w:t> </w:t>
      </w:r>
      <w:r w:rsidRPr="007254AA">
        <w:rPr>
          <w:lang w:val="ru-RU"/>
        </w:rPr>
        <w:t xml:space="preserve">В случае несвоевременного возврата "Заемщиком" "Займодавцу" "Суммы займа" либо ее </w:t>
      </w:r>
      <w:proofErr w:type="gramStart"/>
      <w:r w:rsidRPr="007254AA">
        <w:rPr>
          <w:lang w:val="ru-RU"/>
        </w:rPr>
        <w:t>части</w:t>
      </w:r>
      <w:proofErr w:type="gramEnd"/>
      <w:r w:rsidRPr="007254AA">
        <w:rPr>
          <w:lang w:val="ru-RU"/>
        </w:rPr>
        <w:t xml:space="preserve"> либо процентов</w:t>
      </w:r>
      <w:r>
        <w:t> </w:t>
      </w:r>
      <w:r w:rsidRPr="007254AA">
        <w:rPr>
          <w:lang w:val="ru-RU"/>
        </w:rPr>
        <w:t xml:space="preserve"> по "Договору" "Заемщик" обязуется выплатить "Займодавцу" пени из расчета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Размер пени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Размер пени </w:t>
      </w:r>
      <w:r w:rsidR="00DA6139">
        <w:fldChar w:fldCharType="end"/>
      </w:r>
      <w:r w:rsidRPr="007254AA">
        <w:rPr>
          <w:lang w:val="ru-RU"/>
        </w:rPr>
        <w:t xml:space="preserve"> процентов от несвоевременно возвращенных "Суммы займа", ее части, либо</w:t>
      </w:r>
      <w:r>
        <w:t> </w:t>
      </w:r>
      <w:r w:rsidRPr="007254AA">
        <w:rPr>
          <w:lang w:val="ru-RU"/>
        </w:rPr>
        <w:t>процентов</w:t>
      </w:r>
      <w:r>
        <w:t> </w:t>
      </w:r>
      <w:r w:rsidRPr="007254AA">
        <w:rPr>
          <w:lang w:val="ru-RU"/>
        </w:rPr>
        <w:t>по "Договору", но не более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Ограничение неустойки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Ограничение неустойки </w:t>
      </w:r>
      <w:r w:rsidR="00DA6139">
        <w:fldChar w:fldCharType="end"/>
      </w:r>
      <w:r w:rsidRPr="007254AA">
        <w:rPr>
          <w:lang w:val="ru-RU"/>
        </w:rPr>
        <w:t xml:space="preserve"> процентов от несвоевременно возвращенных "Суммы займа", ее части, либо процентов по "Договору". При этом пени, указанные в настоящем пункте "Договора" начисляются как на сумму основного долга, так и на проценты за пользование по "Договору".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5.5.</w:t>
      </w:r>
      <w:r>
        <w:t> </w:t>
      </w:r>
      <w:r w:rsidRPr="007254AA">
        <w:rPr>
          <w:lang w:val="ru-RU"/>
        </w:rPr>
        <w:t>В случае несвоевременной передачи "Займодавцем" "Заемщику" "Суммы займа" либо ее части по "Договору" "Займодавец" обязуется выплатить "Заемщику" пени из расчета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Размер пени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Размер пени </w:t>
      </w:r>
      <w:r w:rsidR="00DA6139">
        <w:fldChar w:fldCharType="end"/>
      </w:r>
      <w:r w:rsidRPr="007254AA">
        <w:rPr>
          <w:lang w:val="ru-RU"/>
        </w:rPr>
        <w:t xml:space="preserve"> процентов от несвоевременно переданной "Суммы займа" либо ее части, но не более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Ограничение неустойки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Ограничение неустойки </w:t>
      </w:r>
      <w:r w:rsidR="00DA6139">
        <w:fldChar w:fldCharType="end"/>
      </w:r>
      <w:r w:rsidRPr="007254AA">
        <w:rPr>
          <w:lang w:val="ru-RU"/>
        </w:rPr>
        <w:t xml:space="preserve"> процентов от несвоевременно переданной "Суммы займа" либо ее части. 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6.</w:t>
      </w:r>
      <w:r>
        <w:t> </w:t>
      </w:r>
      <w:r w:rsidRPr="007254AA">
        <w:rPr>
          <w:lang w:val="ru-RU"/>
        </w:rPr>
        <w:t>Основания и порядок расторжения договора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6.1.</w:t>
      </w:r>
      <w:r>
        <w:t> </w:t>
      </w:r>
      <w:r w:rsidRPr="007254AA">
        <w:rPr>
          <w:lang w:val="ru-RU"/>
        </w:rPr>
        <w:t xml:space="preserve">"Договор" может </w:t>
      </w:r>
      <w:proofErr w:type="gramStart"/>
      <w:r w:rsidRPr="007254AA">
        <w:rPr>
          <w:lang w:val="ru-RU"/>
        </w:rPr>
        <w:t>быть</w:t>
      </w:r>
      <w:proofErr w:type="gramEnd"/>
      <w:r w:rsidRPr="007254AA">
        <w:rPr>
          <w:lang w:val="ru-RU"/>
        </w:rPr>
        <w:t xml:space="preserve"> расторгнут по соглашению "Сторон", а также в одностороннем порядке по письменному требованию одной из "Сторон" по основаниям, предусмотренным "Договором" и законодательством.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6.2.</w:t>
      </w:r>
      <w:r>
        <w:t> </w:t>
      </w:r>
      <w:r w:rsidRPr="007254AA">
        <w:rPr>
          <w:lang w:val="ru-RU"/>
        </w:rPr>
        <w:t xml:space="preserve">Расторжение "Договора" в одностороннем порядке производится только по письменному требованию "Сторон" в течение </w:t>
      </w:r>
      <w:r w:rsidR="00DA6139">
        <w:fldChar w:fldCharType="begin">
          <w:ffData>
            <w:name w:val=""/>
            <w:enabled/>
            <w:calcOnExit w:val="0"/>
            <w:textInput>
              <w:default w:val=" Срок рассмотрения требования о расторжении договор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Срок рассмотрения требования о расторжении договора </w:t>
      </w:r>
      <w:r w:rsidR="00DA6139">
        <w:fldChar w:fldCharType="end"/>
      </w:r>
      <w:r w:rsidRPr="007254AA">
        <w:rPr>
          <w:lang w:val="ru-RU"/>
        </w:rPr>
        <w:t xml:space="preserve"> календарных дней со дня получения "Стороной" такого требования.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6.3.</w:t>
      </w:r>
      <w:r>
        <w:t> </w:t>
      </w:r>
      <w:r w:rsidRPr="007254AA">
        <w:rPr>
          <w:lang w:val="ru-RU"/>
        </w:rPr>
        <w:t>"Заемщик" вправе расторгнуть "Договор" в одностороннем порядке только в случае неисполнения "Займодавцем" п.</w:t>
      </w:r>
      <w:r>
        <w:t> </w:t>
      </w:r>
      <w:r w:rsidRPr="007254AA">
        <w:rPr>
          <w:lang w:val="ru-RU"/>
        </w:rPr>
        <w:t>3.1.1 "Договора".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6.4.</w:t>
      </w:r>
      <w:r>
        <w:t> </w:t>
      </w:r>
      <w:r w:rsidRPr="007254AA">
        <w:rPr>
          <w:lang w:val="ru-RU"/>
        </w:rPr>
        <w:t>"Займодавец" вправе расторгнуть "Договор" в одностороннем порядке в случаях нарушения "Заемщиком" обязанностей, предусмотренных п.п. 3.2.2,</w:t>
      </w:r>
      <w:r>
        <w:t> </w:t>
      </w:r>
      <w:r w:rsidRPr="007254AA">
        <w:rPr>
          <w:lang w:val="ru-RU"/>
        </w:rPr>
        <w:t>4.2 "Договора"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Количество раз нарушения обязанностей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Количество раз нарушения обязанностей </w:t>
      </w:r>
      <w:r w:rsidR="00DA6139">
        <w:fldChar w:fldCharType="end"/>
      </w:r>
      <w:r w:rsidRPr="007254AA">
        <w:rPr>
          <w:lang w:val="ru-RU"/>
        </w:rPr>
        <w:t xml:space="preserve"> и более раз. </w:t>
      </w:r>
      <w:proofErr w:type="gramStart"/>
      <w:r w:rsidRPr="007254AA">
        <w:rPr>
          <w:lang w:val="ru-RU"/>
        </w:rPr>
        <w:t xml:space="preserve">В этом случае "Займодавец" вправе требовать незамедлительного возврата "Суммы займа", переданной "Заемщику" по "Договору" и процентов за ее использование "Заемщиком". </w:t>
      </w:r>
      <w:proofErr w:type="gramEnd"/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7.</w:t>
      </w:r>
      <w:r>
        <w:t> </w:t>
      </w:r>
      <w:r w:rsidRPr="007254AA">
        <w:rPr>
          <w:lang w:val="ru-RU"/>
        </w:rPr>
        <w:t>Разрешение споров из договора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7.1.</w:t>
      </w:r>
      <w:r>
        <w:t> </w:t>
      </w:r>
      <w:r w:rsidRPr="007254AA">
        <w:rPr>
          <w:lang w:val="ru-RU"/>
        </w:rPr>
        <w:t>Претензионный порядок досудебного урегулирования споров из "Договора" является для "Сторон" обязательным.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7.2.</w:t>
      </w:r>
      <w:r>
        <w:t> </w:t>
      </w:r>
      <w:r w:rsidRPr="007254AA">
        <w:rPr>
          <w:lang w:val="ru-RU"/>
        </w:rPr>
        <w:t>Претензионные письма направляются "Сторонами" нарочным либо заказным почтовым отправлением с уведомлением о вручении последнего адресату по местонахождению "Сторон", указанным в п.</w:t>
      </w:r>
      <w:r>
        <w:t> </w:t>
      </w:r>
      <w:r w:rsidRPr="007254AA">
        <w:rPr>
          <w:lang w:val="ru-RU"/>
        </w:rPr>
        <w:t xml:space="preserve">12 "Договора". 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7.3.</w:t>
      </w:r>
      <w:r>
        <w:t> </w:t>
      </w:r>
      <w:r w:rsidRPr="007254AA">
        <w:rPr>
          <w:lang w:val="ru-RU"/>
        </w:rPr>
        <w:t xml:space="preserve">Допускается направление "Сторонами" претензионных писем иными способами: </w:t>
      </w:r>
      <w:r w:rsidR="00DA6139">
        <w:fldChar w:fldCharType="begin">
          <w:ffData>
            <w:name w:val=""/>
            <w:enabled/>
            <w:calcOnExit w:val="0"/>
            <w:textInput>
              <w:default w:val=" Дополнительный способ направления претензий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Дополнительный способ направления претензий </w:t>
      </w:r>
      <w:r w:rsidR="00DA6139">
        <w:fldChar w:fldCharType="end"/>
      </w:r>
      <w:r w:rsidRPr="007254AA">
        <w:rPr>
          <w:lang w:val="ru-RU"/>
        </w:rPr>
        <w:t xml:space="preserve">. </w:t>
      </w:r>
      <w:r>
        <w:t> </w:t>
      </w:r>
      <w:r w:rsidRPr="007254AA">
        <w:rPr>
          <w:lang w:val="ru-RU"/>
        </w:rPr>
        <w:t>Такие претензионные письма имеют юридическую силу, в случае получения "Сторонами" их оригиналов способом, указанным в п.</w:t>
      </w:r>
      <w:r>
        <w:t> </w:t>
      </w:r>
      <w:r w:rsidRPr="007254AA">
        <w:rPr>
          <w:lang w:val="ru-RU"/>
        </w:rPr>
        <w:t xml:space="preserve">9.2 "Договора". 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7.4.</w:t>
      </w:r>
      <w:r>
        <w:t> </w:t>
      </w:r>
      <w:r w:rsidRPr="007254AA">
        <w:rPr>
          <w:lang w:val="ru-RU"/>
        </w:rPr>
        <w:t xml:space="preserve">Срок рассмотрения претензионного письма составляет </w:t>
      </w:r>
      <w:r w:rsidR="00DA6139">
        <w:fldChar w:fldCharType="begin">
          <w:ffData>
            <w:name w:val=""/>
            <w:enabled/>
            <w:calcOnExit w:val="0"/>
            <w:textInput>
              <w:default w:val=" Срок рассмотрения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Срок рассмотрения </w:t>
      </w:r>
      <w:r w:rsidR="00DA6139">
        <w:fldChar w:fldCharType="end"/>
      </w:r>
      <w:r w:rsidRPr="007254AA">
        <w:rPr>
          <w:lang w:val="ru-RU"/>
        </w:rPr>
        <w:t xml:space="preserve"> рабочих дней со дня получения последнего адресатом.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7.5.</w:t>
      </w:r>
      <w:r>
        <w:t> </w:t>
      </w:r>
      <w:r w:rsidRPr="007254AA">
        <w:rPr>
          <w:lang w:val="ru-RU"/>
        </w:rPr>
        <w:t>Споры из "Договора" разрешаются в судебном порядке в</w:t>
      </w:r>
      <w:r>
        <w:rPr>
          <w:lang w:val="ru-RU"/>
        </w:rPr>
        <w:t xml:space="preserve"> Первом Арбитр</w:t>
      </w:r>
      <w:r w:rsidR="000D226D">
        <w:rPr>
          <w:lang w:val="ru-RU"/>
        </w:rPr>
        <w:t>ажном третейском Суде, решение суда обязательно для Сторон Договора, решение окончательно и обжалованию не подлежит</w:t>
      </w:r>
      <w:r w:rsidRPr="007254AA">
        <w:rPr>
          <w:lang w:val="ru-RU"/>
        </w:rPr>
        <w:t xml:space="preserve">.  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lastRenderedPageBreak/>
        <w:t>8.</w:t>
      </w:r>
      <w:r>
        <w:t> </w:t>
      </w:r>
      <w:r w:rsidRPr="007254AA">
        <w:rPr>
          <w:lang w:val="ru-RU"/>
        </w:rPr>
        <w:t>Форс-мажор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8.1.</w:t>
      </w:r>
      <w:r>
        <w:t> </w:t>
      </w:r>
      <w:proofErr w:type="gramStart"/>
      <w:r w:rsidRPr="007254AA">
        <w:rPr>
          <w:lang w:val="ru-RU"/>
        </w:rPr>
        <w:t>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  <w:proofErr w:type="gramEnd"/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8.2.</w:t>
      </w:r>
      <w:r>
        <w:t> </w:t>
      </w:r>
      <w:r w:rsidRPr="007254AA">
        <w:rPr>
          <w:lang w:val="ru-RU"/>
        </w:rPr>
        <w:t xml:space="preserve">"Сторона", которая не может выполнить обязательства по "Договору", должна своевременно, но не позднее </w:t>
      </w:r>
      <w:r w:rsidR="00DA6139">
        <w:fldChar w:fldCharType="begin">
          <w:ffData>
            <w:name w:val=""/>
            <w:enabled/>
            <w:calcOnExit w:val="0"/>
            <w:textInput>
              <w:default w:val=" Срок уведомления о форс-мажоре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Срок уведомления о форс-мажоре </w:t>
      </w:r>
      <w:r w:rsidR="00DA6139">
        <w:fldChar w:fldCharType="end"/>
      </w:r>
      <w:r w:rsidRPr="007254AA">
        <w:rPr>
          <w:lang w:val="ru-RU"/>
        </w:rPr>
        <w:t xml:space="preserve"> 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8.3.</w:t>
      </w:r>
      <w:r>
        <w:t> </w:t>
      </w:r>
      <w:r w:rsidRPr="007254AA">
        <w:rPr>
          <w:lang w:val="ru-RU"/>
        </w:rPr>
        <w:t>"Стороны" признают, что неплатежеспособность "Сторон" не является форс-мажорным обстоятельством.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9.</w:t>
      </w:r>
      <w:r>
        <w:t> </w:t>
      </w:r>
      <w:r w:rsidRPr="007254AA">
        <w:rPr>
          <w:lang w:val="ru-RU"/>
        </w:rPr>
        <w:t>Прочие условия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9.1.</w:t>
      </w:r>
      <w:r>
        <w:t> </w:t>
      </w:r>
      <w:r w:rsidRPr="007254AA">
        <w:rPr>
          <w:lang w:val="ru-RU"/>
        </w:rPr>
        <w:t>"Стороны" не имеют никаких сопутствующих устных договоренностей. Содержание текста "Договора" полностью соответствует действительному волеизъявлению "Сторон".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9.2.</w:t>
      </w:r>
      <w:r>
        <w:t> </w:t>
      </w:r>
      <w:r w:rsidRPr="007254AA">
        <w:rPr>
          <w:lang w:val="ru-RU"/>
        </w:rPr>
        <w:t>Вся переписка по предмету "Договора", предшествующая его заключению, теряет юридическую силу со дня заключения "Договора".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9.3.</w:t>
      </w:r>
      <w:r>
        <w:t> </w:t>
      </w:r>
      <w:r w:rsidRPr="007254AA">
        <w:rPr>
          <w:lang w:val="ru-RU"/>
        </w:rPr>
        <w:t>"Договор" составлен в 2 (двух) подлинных экземплярах на русском языке по одному для каждой из "Сторон".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10.</w:t>
      </w:r>
      <w:r>
        <w:t> </w:t>
      </w:r>
      <w:r w:rsidRPr="007254AA">
        <w:rPr>
          <w:lang w:val="ru-RU"/>
        </w:rPr>
        <w:t>Список приложений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10.1.</w:t>
      </w:r>
      <w:r>
        <w:t> </w:t>
      </w:r>
      <w:r w:rsidRPr="007254AA">
        <w:rPr>
          <w:lang w:val="ru-RU"/>
        </w:rPr>
        <w:t>Приложение №</w:t>
      </w:r>
      <w:r w:rsidR="00DA6139">
        <w:fldChar w:fldCharType="begin">
          <w:ffData>
            <w:name w:val=""/>
            <w:enabled/>
            <w:calcOnExit w:val="0"/>
            <w:textInput>
              <w:default w:val=" № Приложения - График возврата займ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№ Приложения - График возврата займа </w:t>
      </w:r>
      <w:r w:rsidR="00DA6139">
        <w:fldChar w:fldCharType="end"/>
      </w:r>
      <w:r w:rsidRPr="007254AA">
        <w:rPr>
          <w:lang w:val="ru-RU"/>
        </w:rPr>
        <w:t xml:space="preserve"> — "График возврата займа".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10.2.</w:t>
      </w:r>
      <w:r>
        <w:t> </w:t>
      </w:r>
      <w:r w:rsidRPr="007254AA">
        <w:rPr>
          <w:lang w:val="ru-RU"/>
        </w:rPr>
        <w:t>Приложение №</w:t>
      </w:r>
      <w:r w:rsidR="00DA6139">
        <w:fldChar w:fldCharType="begin">
          <w:ffData>
            <w:name w:val=""/>
            <w:enabled/>
            <w:calcOnExit w:val="0"/>
            <w:textInput>
              <w:default w:val=" № Приложения - График возврата процентов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№ Приложения - График возврата процентов </w:t>
      </w:r>
      <w:r w:rsidR="00DA6139">
        <w:fldChar w:fldCharType="end"/>
      </w:r>
      <w:r w:rsidRPr="007254AA">
        <w:rPr>
          <w:lang w:val="ru-RU"/>
        </w:rPr>
        <w:t xml:space="preserve"> — "График возврата процентов".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11.</w:t>
      </w:r>
      <w:r>
        <w:t> </w:t>
      </w:r>
      <w:r w:rsidRPr="007254AA">
        <w:rPr>
          <w:lang w:val="ru-RU"/>
        </w:rPr>
        <w:t>Адреса и реквизиты сторон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"Займодавец":</w:t>
      </w:r>
      <w:r>
        <w:t> </w:t>
      </w:r>
      <w:r w:rsidRPr="007254AA">
        <w:rPr>
          <w:lang w:val="ru-RU"/>
        </w:rPr>
        <w:t>место регистрации -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Место регистрации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Место регистрации </w:t>
      </w:r>
      <w:r w:rsidR="00DA6139">
        <w:fldChar w:fldCharType="end"/>
      </w:r>
      <w:r w:rsidRPr="007254AA">
        <w:rPr>
          <w:lang w:val="ru-RU"/>
        </w:rPr>
        <w:t>;</w:t>
      </w:r>
      <w:r>
        <w:t> </w:t>
      </w:r>
      <w:r w:rsidRPr="007254AA">
        <w:rPr>
          <w:lang w:val="ru-RU"/>
        </w:rPr>
        <w:t xml:space="preserve">почтовый адрес - </w:t>
      </w:r>
      <w:r w:rsidR="00DA6139">
        <w:fldChar w:fldCharType="begin">
          <w:ffData>
            <w:name w:val=""/>
            <w:enabled/>
            <w:calcOnExit w:val="0"/>
            <w:textInput>
              <w:default w:val=" Почтовый адрес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Почтовый адрес </w:t>
      </w:r>
      <w:r w:rsidR="00DA6139">
        <w:fldChar w:fldCharType="end"/>
      </w:r>
      <w:r w:rsidRPr="007254AA">
        <w:rPr>
          <w:lang w:val="ru-RU"/>
        </w:rPr>
        <w:t xml:space="preserve">; тел. - </w:t>
      </w:r>
      <w:r w:rsidR="00DA6139">
        <w:fldChar w:fldCharType="begin">
          <w:ffData>
            <w:name w:val=""/>
            <w:enabled/>
            <w:calcOnExit w:val="0"/>
            <w:textInput>
              <w:default w:val=" Телефон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Телефон </w:t>
      </w:r>
      <w:r w:rsidR="00DA6139">
        <w:fldChar w:fldCharType="end"/>
      </w:r>
      <w:r w:rsidRPr="007254AA">
        <w:rPr>
          <w:lang w:val="ru-RU"/>
        </w:rPr>
        <w:t xml:space="preserve">; факс - </w:t>
      </w:r>
      <w:r w:rsidR="00DA6139">
        <w:fldChar w:fldCharType="begin">
          <w:ffData>
            <w:name w:val=""/>
            <w:enabled/>
            <w:calcOnExit w:val="0"/>
            <w:textInput>
              <w:default w:val=" Факс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Факс </w:t>
      </w:r>
      <w:r w:rsidR="00DA6139">
        <w:fldChar w:fldCharType="end"/>
      </w:r>
      <w:r w:rsidRPr="007254AA">
        <w:rPr>
          <w:lang w:val="ru-RU"/>
        </w:rPr>
        <w:t xml:space="preserve">; </w:t>
      </w:r>
      <w:r>
        <w:t>e</w:t>
      </w:r>
      <w:r w:rsidRPr="007254AA">
        <w:rPr>
          <w:lang w:val="ru-RU"/>
        </w:rPr>
        <w:t>-</w:t>
      </w:r>
      <w:r>
        <w:t>mail</w:t>
      </w:r>
      <w:r w:rsidRPr="007254AA">
        <w:rPr>
          <w:lang w:val="ru-RU"/>
        </w:rPr>
        <w:t xml:space="preserve"> - </w:t>
      </w:r>
      <w:r w:rsidR="00DA6139">
        <w:fldChar w:fldCharType="begin">
          <w:ffData>
            <w:name w:val=""/>
            <w:enabled/>
            <w:calcOnExit w:val="0"/>
            <w:textInput>
              <w:default w:val=" E-mail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</w:t>
      </w:r>
      <w:r>
        <w:t>E</w:t>
      </w:r>
      <w:r w:rsidRPr="007254AA">
        <w:rPr>
          <w:lang w:val="ru-RU"/>
        </w:rPr>
        <w:t>-</w:t>
      </w:r>
      <w:r>
        <w:t>mail</w:t>
      </w:r>
      <w:r w:rsidRPr="007254AA">
        <w:rPr>
          <w:lang w:val="ru-RU"/>
        </w:rPr>
        <w:t xml:space="preserve"> </w:t>
      </w:r>
      <w:r w:rsidR="00DA6139">
        <w:fldChar w:fldCharType="end"/>
      </w:r>
      <w:r w:rsidRPr="007254AA">
        <w:rPr>
          <w:lang w:val="ru-RU"/>
        </w:rPr>
        <w:t xml:space="preserve">; ИНН - </w:t>
      </w:r>
      <w:r w:rsidR="00DA6139">
        <w:fldChar w:fldCharType="begin">
          <w:ffData>
            <w:name w:val=""/>
            <w:enabled/>
            <w:calcOnExit w:val="0"/>
            <w:textInput>
              <w:default w:val=" ИНН физического лиц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ИНН физического лица </w:t>
      </w:r>
      <w:r w:rsidR="00DA6139">
        <w:fldChar w:fldCharType="end"/>
      </w:r>
      <w:r w:rsidRPr="007254AA">
        <w:rPr>
          <w:lang w:val="ru-RU"/>
        </w:rPr>
        <w:t xml:space="preserve">; </w:t>
      </w:r>
      <w:proofErr w:type="gramStart"/>
      <w:r w:rsidRPr="007254AA">
        <w:rPr>
          <w:lang w:val="ru-RU"/>
        </w:rPr>
        <w:t>р</w:t>
      </w:r>
      <w:proofErr w:type="gramEnd"/>
      <w:r w:rsidRPr="007254AA">
        <w:rPr>
          <w:lang w:val="ru-RU"/>
        </w:rPr>
        <w:t xml:space="preserve">/с - </w:t>
      </w:r>
      <w:r w:rsidR="00DA6139">
        <w:fldChar w:fldCharType="begin">
          <w:ffData>
            <w:name w:val=""/>
            <w:enabled/>
            <w:calcOnExit w:val="0"/>
            <w:textInput>
              <w:default w:val=" Расчетный счет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Расчетный счет </w:t>
      </w:r>
      <w:r w:rsidR="00DA6139">
        <w:fldChar w:fldCharType="end"/>
      </w:r>
      <w:r w:rsidRPr="007254AA">
        <w:rPr>
          <w:lang w:val="ru-RU"/>
        </w:rPr>
        <w:t xml:space="preserve"> в </w:t>
      </w:r>
      <w:r w:rsidR="00DA6139">
        <w:fldChar w:fldCharType="begin">
          <w:ffData>
            <w:name w:val=""/>
            <w:enabled/>
            <w:calcOnExit w:val="0"/>
            <w:textInput>
              <w:default w:val=" Банк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Банк </w:t>
      </w:r>
      <w:r w:rsidR="00DA6139">
        <w:fldChar w:fldCharType="end"/>
      </w:r>
      <w:r w:rsidRPr="007254AA">
        <w:rPr>
          <w:lang w:val="ru-RU"/>
        </w:rPr>
        <w:t xml:space="preserve"> к/с </w:t>
      </w:r>
      <w:r w:rsidR="00DA6139">
        <w:fldChar w:fldCharType="begin">
          <w:ffData>
            <w:name w:val=""/>
            <w:enabled/>
            <w:calcOnExit w:val="0"/>
            <w:textInput>
              <w:default w:val=" Корреспондентский счет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Корреспондентский счет </w:t>
      </w:r>
      <w:r w:rsidR="00DA6139">
        <w:fldChar w:fldCharType="end"/>
      </w:r>
      <w:r w:rsidRPr="007254AA">
        <w:rPr>
          <w:lang w:val="ru-RU"/>
        </w:rPr>
        <w:t xml:space="preserve">; БИК </w:t>
      </w:r>
      <w:r w:rsidR="00DA6139">
        <w:fldChar w:fldCharType="begin">
          <w:ffData>
            <w:name w:val=""/>
            <w:enabled/>
            <w:calcOnExit w:val="0"/>
            <w:textInput>
              <w:default w:val=" БИК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БИК </w:t>
      </w:r>
      <w:r w:rsidR="00DA6139">
        <w:fldChar w:fldCharType="end"/>
      </w:r>
      <w:r w:rsidRPr="007254AA">
        <w:rPr>
          <w:lang w:val="ru-RU"/>
        </w:rPr>
        <w:t xml:space="preserve">; паспорт: </w:t>
      </w:r>
      <w:r w:rsidR="00DA6139">
        <w:fldChar w:fldCharType="begin">
          <w:ffData>
            <w:name w:val=""/>
            <w:enabled/>
            <w:calcOnExit w:val="0"/>
            <w:textInput>
              <w:default w:val=" Серия/Номер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Серия/Номер </w:t>
      </w:r>
      <w:r w:rsidR="00DA6139">
        <w:fldChar w:fldCharType="end"/>
      </w:r>
      <w:r w:rsidRPr="007254AA">
        <w:rPr>
          <w:lang w:val="ru-RU"/>
        </w:rPr>
        <w:t xml:space="preserve"> выдан </w:t>
      </w:r>
      <w:r w:rsidR="00DA6139">
        <w:fldChar w:fldCharType="begin">
          <w:ffData>
            <w:name w:val=""/>
            <w:enabled/>
            <w:calcOnExit w:val="0"/>
            <w:textInput>
              <w:default w:val=" Дата выдачи паспорт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Дата выдачи паспорта </w:t>
      </w:r>
      <w:r w:rsidR="00DA6139">
        <w:fldChar w:fldCharType="end"/>
      </w:r>
      <w:r w:rsidRPr="007254AA">
        <w:rPr>
          <w:lang w:val="ru-RU"/>
        </w:rPr>
        <w:t xml:space="preserve"> </w:t>
      </w:r>
      <w:r w:rsidR="00DA6139">
        <w:fldChar w:fldCharType="begin">
          <w:ffData>
            <w:name w:val=""/>
            <w:enabled/>
            <w:calcOnExit w:val="0"/>
            <w:textInput>
              <w:default w:val=" Наименование органа, выдавшего паспорт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Наименование органа, выдавшего паспорт </w:t>
      </w:r>
      <w:r w:rsidR="00DA6139">
        <w:fldChar w:fldCharType="end"/>
      </w:r>
      <w:r w:rsidRPr="007254AA">
        <w:rPr>
          <w:lang w:val="ru-RU"/>
        </w:rPr>
        <w:t xml:space="preserve">, код подразделения </w:t>
      </w:r>
      <w:r w:rsidR="00DA6139">
        <w:fldChar w:fldCharType="begin">
          <w:ffData>
            <w:name w:val=""/>
            <w:enabled/>
            <w:calcOnExit w:val="0"/>
            <w:textInput>
              <w:default w:val=" Код подразделения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Код подразделения </w:t>
      </w:r>
      <w:r w:rsidR="00DA6139">
        <w:fldChar w:fldCharType="end"/>
      </w:r>
      <w:r w:rsidRPr="007254AA">
        <w:rPr>
          <w:lang w:val="ru-RU"/>
        </w:rPr>
        <w:t>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"Заемщик":</w:t>
      </w:r>
      <w:r>
        <w:t> </w:t>
      </w:r>
      <w:r w:rsidRPr="007254AA">
        <w:rPr>
          <w:lang w:val="ru-RU"/>
        </w:rPr>
        <w:t>место регистрации -</w:t>
      </w:r>
      <w:r>
        <w:t> 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Место регистрации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Место регистрации </w:t>
      </w:r>
      <w:r w:rsidR="00DA6139" w:rsidRPr="007254AA">
        <w:fldChar w:fldCharType="end"/>
      </w:r>
      <w:r w:rsidRPr="007254AA">
        <w:rPr>
          <w:lang w:val="ru-RU"/>
        </w:rPr>
        <w:t>;</w:t>
      </w:r>
      <w:r w:rsidRPr="007254AA">
        <w:t> </w:t>
      </w:r>
      <w:r w:rsidRPr="007254AA">
        <w:rPr>
          <w:lang w:val="ru-RU"/>
        </w:rPr>
        <w:t xml:space="preserve">почтовый адрес -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Почтовый адрес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Почтовый адрес </w:t>
      </w:r>
      <w:r w:rsidR="00DA6139" w:rsidRPr="007254AA">
        <w:fldChar w:fldCharType="end"/>
      </w:r>
      <w:r w:rsidRPr="007254AA">
        <w:rPr>
          <w:lang w:val="ru-RU"/>
        </w:rPr>
        <w:t xml:space="preserve">; тел. -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Телефон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Телефон </w:t>
      </w:r>
      <w:r w:rsidR="00DA6139" w:rsidRPr="007254AA">
        <w:fldChar w:fldCharType="end"/>
      </w:r>
      <w:r w:rsidRPr="007254AA">
        <w:rPr>
          <w:lang w:val="ru-RU"/>
        </w:rPr>
        <w:t xml:space="preserve">; факс -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Факс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Факс </w:t>
      </w:r>
      <w:r w:rsidR="00DA6139" w:rsidRPr="007254AA">
        <w:fldChar w:fldCharType="end"/>
      </w:r>
      <w:r w:rsidRPr="007254AA">
        <w:rPr>
          <w:lang w:val="ru-RU"/>
        </w:rPr>
        <w:t xml:space="preserve">; </w:t>
      </w:r>
      <w:r w:rsidRPr="007254AA">
        <w:t>e</w:t>
      </w:r>
      <w:r w:rsidRPr="007254AA">
        <w:rPr>
          <w:lang w:val="ru-RU"/>
        </w:rPr>
        <w:t>-</w:t>
      </w:r>
      <w:r w:rsidRPr="007254AA">
        <w:t>mail</w:t>
      </w:r>
      <w:r w:rsidRPr="007254AA">
        <w:rPr>
          <w:lang w:val="ru-RU"/>
        </w:rPr>
        <w:t xml:space="preserve"> -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E-mail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</w:t>
      </w:r>
      <w:r w:rsidRPr="007254AA">
        <w:t>E</w:t>
      </w:r>
      <w:r w:rsidRPr="007254AA">
        <w:rPr>
          <w:lang w:val="ru-RU"/>
        </w:rPr>
        <w:t>-</w:t>
      </w:r>
      <w:r w:rsidRPr="007254AA">
        <w:t>mail</w:t>
      </w:r>
      <w:r w:rsidRPr="007254AA">
        <w:rPr>
          <w:lang w:val="ru-RU"/>
        </w:rPr>
        <w:t xml:space="preserve"> </w:t>
      </w:r>
      <w:r w:rsidR="00DA6139" w:rsidRPr="007254AA">
        <w:fldChar w:fldCharType="end"/>
      </w:r>
      <w:r w:rsidRPr="007254AA">
        <w:rPr>
          <w:lang w:val="ru-RU"/>
        </w:rPr>
        <w:t xml:space="preserve">; ИНН -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ИНН физического лица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ИНН физического лица </w:t>
      </w:r>
      <w:r w:rsidR="00DA6139" w:rsidRPr="007254AA">
        <w:fldChar w:fldCharType="end"/>
      </w:r>
      <w:r w:rsidRPr="007254AA">
        <w:rPr>
          <w:lang w:val="ru-RU"/>
        </w:rPr>
        <w:t xml:space="preserve">; </w:t>
      </w:r>
      <w:proofErr w:type="gramStart"/>
      <w:r w:rsidRPr="007254AA">
        <w:rPr>
          <w:lang w:val="ru-RU"/>
        </w:rPr>
        <w:t>р</w:t>
      </w:r>
      <w:proofErr w:type="gramEnd"/>
      <w:r w:rsidRPr="007254AA">
        <w:rPr>
          <w:lang w:val="ru-RU"/>
        </w:rPr>
        <w:t xml:space="preserve">/с -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Расчетный счет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Расчетный счет </w:t>
      </w:r>
      <w:r w:rsidR="00DA6139" w:rsidRPr="007254AA">
        <w:fldChar w:fldCharType="end"/>
      </w:r>
      <w:r w:rsidRPr="007254AA">
        <w:rPr>
          <w:lang w:val="ru-RU"/>
        </w:rPr>
        <w:t xml:space="preserve"> в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Банк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Банк </w:t>
      </w:r>
      <w:r w:rsidR="00DA6139" w:rsidRPr="007254AA">
        <w:fldChar w:fldCharType="end"/>
      </w:r>
      <w:r w:rsidRPr="007254AA">
        <w:rPr>
          <w:lang w:val="ru-RU"/>
        </w:rPr>
        <w:t xml:space="preserve"> к/с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Корреспондентский счет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Корреспондентский счет </w:t>
      </w:r>
      <w:r w:rsidR="00DA6139" w:rsidRPr="007254AA">
        <w:fldChar w:fldCharType="end"/>
      </w:r>
      <w:r w:rsidRPr="007254AA">
        <w:rPr>
          <w:lang w:val="ru-RU"/>
        </w:rPr>
        <w:t xml:space="preserve">; БИК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БИК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БИК </w:t>
      </w:r>
      <w:r w:rsidR="00DA6139" w:rsidRPr="007254AA">
        <w:fldChar w:fldCharType="end"/>
      </w:r>
      <w:r w:rsidRPr="007254AA">
        <w:rPr>
          <w:lang w:val="ru-RU"/>
        </w:rPr>
        <w:t xml:space="preserve">; паспорт: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Серия/Номер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Серия/Номер </w:t>
      </w:r>
      <w:r w:rsidR="00DA6139" w:rsidRPr="007254AA">
        <w:fldChar w:fldCharType="end"/>
      </w:r>
      <w:r w:rsidRPr="007254AA">
        <w:rPr>
          <w:lang w:val="ru-RU"/>
        </w:rPr>
        <w:t xml:space="preserve"> выдан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Дата выдачи паспорта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Дата выдачи паспорта </w:t>
      </w:r>
      <w:r w:rsidR="00DA6139" w:rsidRPr="007254AA">
        <w:fldChar w:fldCharType="end"/>
      </w:r>
      <w:r w:rsidRPr="007254AA">
        <w:rPr>
          <w:lang w:val="ru-RU"/>
        </w:rPr>
        <w:t xml:space="preserve">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Наименование органа, выдавшего паспорт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Наименование органа, выдавшего паспорт </w:t>
      </w:r>
      <w:r w:rsidR="00DA6139" w:rsidRPr="007254AA">
        <w:fldChar w:fldCharType="end"/>
      </w:r>
      <w:r w:rsidRPr="007254AA">
        <w:rPr>
          <w:lang w:val="ru-RU"/>
        </w:rPr>
        <w:t xml:space="preserve">, код подразделения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Код подразделения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Код подразделения </w:t>
      </w:r>
      <w:r w:rsidR="00DA6139" w:rsidRPr="007254AA">
        <w:fldChar w:fldCharType="end"/>
      </w:r>
      <w:r w:rsidRPr="007254AA">
        <w:rPr>
          <w:lang w:val="ru-RU"/>
        </w:rPr>
        <w:t>.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12.</w:t>
      </w:r>
      <w:r>
        <w:t> </w:t>
      </w:r>
      <w:r w:rsidRPr="007254AA">
        <w:rPr>
          <w:lang w:val="ru-RU"/>
        </w:rPr>
        <w:t>Подписи сторон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12.1.</w:t>
      </w:r>
      <w:r>
        <w:t> </w:t>
      </w:r>
      <w:r w:rsidRPr="007254AA">
        <w:rPr>
          <w:lang w:val="ru-RU"/>
        </w:rPr>
        <w:t>От имени "Займодавца" __________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Фамилия и инициалы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Фамилия и инициалы </w:t>
      </w:r>
      <w:r w:rsidR="00DA6139">
        <w:fldChar w:fldCharType="end"/>
      </w:r>
      <w:r w:rsidRPr="007254AA">
        <w:rPr>
          <w:lang w:val="ru-RU"/>
        </w:rPr>
        <w:t xml:space="preserve"> </w:t>
      </w:r>
    </w:p>
    <w:p w:rsidR="00FF127C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12.2.</w:t>
      </w:r>
      <w:r>
        <w:t> </w:t>
      </w:r>
      <w:r w:rsidRPr="007254AA">
        <w:rPr>
          <w:lang w:val="ru-RU"/>
        </w:rPr>
        <w:t>От имени "Заемщика" __________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Фамилия и инициалы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Фамилия и инициалы </w:t>
      </w:r>
      <w:r w:rsidR="00DA6139">
        <w:fldChar w:fldCharType="end"/>
      </w:r>
      <w:r w:rsidRPr="007254AA">
        <w:rPr>
          <w:lang w:val="ru-RU"/>
        </w:rPr>
        <w:t xml:space="preserve"> </w:t>
      </w:r>
    </w:p>
    <w:p w:rsidR="00FF127C" w:rsidRDefault="00FF127C" w:rsidP="00FF127C">
      <w:pPr>
        <w:pStyle w:val="a3"/>
        <w:rPr>
          <w:lang w:val="ru-RU"/>
        </w:rPr>
      </w:pPr>
    </w:p>
    <w:p w:rsidR="00FF127C" w:rsidRDefault="00FF127C" w:rsidP="00FF127C">
      <w:pPr>
        <w:pStyle w:val="a3"/>
        <w:rPr>
          <w:lang w:val="ru-RU"/>
        </w:rPr>
      </w:pPr>
    </w:p>
    <w:p w:rsidR="00FF127C" w:rsidRDefault="00FF127C" w:rsidP="00FF127C">
      <w:pPr>
        <w:pStyle w:val="a3"/>
        <w:rPr>
          <w:lang w:val="ru-RU"/>
        </w:rPr>
      </w:pPr>
    </w:p>
    <w:p w:rsidR="00FF127C" w:rsidRDefault="00FF127C" w:rsidP="00FF127C">
      <w:pPr>
        <w:pStyle w:val="a3"/>
        <w:rPr>
          <w:lang w:val="ru-RU"/>
        </w:rPr>
      </w:pPr>
    </w:p>
    <w:p w:rsidR="00FF127C" w:rsidRDefault="00FF127C" w:rsidP="00FF127C">
      <w:pPr>
        <w:pStyle w:val="a3"/>
        <w:rPr>
          <w:lang w:val="ru-RU"/>
        </w:rPr>
      </w:pPr>
    </w:p>
    <w:p w:rsidR="00FF127C" w:rsidRDefault="00FF127C" w:rsidP="00FF127C">
      <w:pPr>
        <w:pStyle w:val="a3"/>
        <w:rPr>
          <w:lang w:val="ru-RU"/>
        </w:rPr>
      </w:pPr>
    </w:p>
    <w:p w:rsidR="00FF127C" w:rsidRPr="007254AA" w:rsidRDefault="00FF127C" w:rsidP="00FF127C">
      <w:pPr>
        <w:pStyle w:val="a3"/>
        <w:rPr>
          <w:lang w:val="ru-RU"/>
        </w:rPr>
      </w:pPr>
    </w:p>
    <w:p w:rsidR="0058718A" w:rsidRDefault="0058718A"/>
    <w:sectPr w:rsidR="0058718A" w:rsidSect="0003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7C"/>
    <w:rsid w:val="000D226D"/>
    <w:rsid w:val="00113464"/>
    <w:rsid w:val="0058718A"/>
    <w:rsid w:val="007C4D10"/>
    <w:rsid w:val="008E2D8D"/>
    <w:rsid w:val="009F268F"/>
    <w:rsid w:val="00DA6139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7C"/>
    <w:rPr>
      <w:rFonts w:ascii="Tahoma" w:eastAsia="Times New Roman" w:hAnsi="Tahoma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127C"/>
    <w:pPr>
      <w:keepNext/>
      <w:keepLines/>
      <w:spacing w:before="100" w:beforeAutospacing="1" w:after="100" w:afterAutospacing="1" w:line="24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F127C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27C"/>
    <w:rPr>
      <w:rFonts w:ascii="Tahoma" w:eastAsiaTheme="majorEastAsia" w:hAnsi="Tahoma" w:cstheme="majorBidi"/>
      <w:b/>
      <w:bCs/>
      <w:color w:val="000000" w:themeColor="tex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FF127C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3">
    <w:name w:val="Параграф"/>
    <w:basedOn w:val="a"/>
    <w:link w:val="paragraph"/>
    <w:qFormat/>
    <w:rsid w:val="00FF127C"/>
    <w:pPr>
      <w:spacing w:before="60" w:after="60" w:line="240" w:lineRule="auto"/>
      <w:ind w:firstLine="567"/>
      <w:jc w:val="both"/>
    </w:pPr>
    <w:rPr>
      <w:rFonts w:cs="Tahoma"/>
      <w:lang w:val="en-US"/>
    </w:rPr>
  </w:style>
  <w:style w:type="character" w:customStyle="1" w:styleId="paragraph">
    <w:name w:val="paragraph Знак"/>
    <w:basedOn w:val="a0"/>
    <w:link w:val="a3"/>
    <w:rsid w:val="00FF127C"/>
    <w:rPr>
      <w:rFonts w:ascii="Tahoma" w:eastAsia="Times New Roman" w:hAnsi="Tahoma" w:cs="Tahoma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7C"/>
    <w:rPr>
      <w:rFonts w:ascii="Tahoma" w:eastAsia="Times New Roman" w:hAnsi="Tahoma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127C"/>
    <w:pPr>
      <w:keepNext/>
      <w:keepLines/>
      <w:spacing w:before="100" w:beforeAutospacing="1" w:after="100" w:afterAutospacing="1" w:line="24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F127C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27C"/>
    <w:rPr>
      <w:rFonts w:ascii="Tahoma" w:eastAsiaTheme="majorEastAsia" w:hAnsi="Tahoma" w:cstheme="majorBidi"/>
      <w:b/>
      <w:bCs/>
      <w:color w:val="000000" w:themeColor="tex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FF127C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3">
    <w:name w:val="Параграф"/>
    <w:basedOn w:val="a"/>
    <w:link w:val="paragraph"/>
    <w:qFormat/>
    <w:rsid w:val="00FF127C"/>
    <w:pPr>
      <w:spacing w:before="60" w:after="60" w:line="240" w:lineRule="auto"/>
      <w:ind w:firstLine="567"/>
      <w:jc w:val="both"/>
    </w:pPr>
    <w:rPr>
      <w:rFonts w:cs="Tahoma"/>
      <w:lang w:val="en-US"/>
    </w:rPr>
  </w:style>
  <w:style w:type="character" w:customStyle="1" w:styleId="paragraph">
    <w:name w:val="paragraph Знак"/>
    <w:basedOn w:val="a0"/>
    <w:link w:val="a3"/>
    <w:rsid w:val="00FF127C"/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5654</Words>
  <Characters>3223</Characters>
  <Application>Microsoft Office Word</Application>
  <DocSecurity>4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</cp:lastModifiedBy>
  <cp:revision>2</cp:revision>
  <dcterms:created xsi:type="dcterms:W3CDTF">2014-12-09T14:46:00Z</dcterms:created>
  <dcterms:modified xsi:type="dcterms:W3CDTF">2014-12-09T14:46:00Z</dcterms:modified>
</cp:coreProperties>
</file>