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50" w:lineRule="auto"/>
        <w:jc w:val="center"/>
        <w:rPr/>
      </w:pPr>
      <w:r w:rsidDel="00000000" w:rsidR="00000000" w:rsidRPr="00000000">
        <w:rPr>
          <w:color w:val="333333"/>
          <w:sz w:val="40"/>
          <w:szCs w:val="40"/>
          <w:rtl w:val="0"/>
        </w:rPr>
        <w:t xml:space="preserve">ДОГОВОР АРЕНДЫ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40" w:lineRule="auto"/>
        <w:jc w:val="center"/>
        <w:rPr/>
      </w:pPr>
      <w:r w:rsidDel="00000000" w:rsidR="00000000" w:rsidRPr="00000000">
        <w:rPr>
          <w:b w:val="1"/>
          <w:color w:val="333333"/>
          <w:sz w:val="18"/>
          <w:szCs w:val="18"/>
          <w:rtl w:val="0"/>
        </w:rPr>
        <w:t xml:space="preserve">рабочего места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41"/>
        <w:gridCol w:w="4529"/>
        <w:tblGridChange w:id="0">
          <w:tblGrid>
            <w:gridCol w:w="4541"/>
            <w:gridCol w:w="4529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spacing w:after="0" w:line="340" w:lineRule="auto"/>
              <w:rPr/>
            </w:pPr>
            <w:r w:rsidDel="00000000" w:rsidR="00000000" w:rsidRPr="00000000">
              <w:rPr>
                <w:color w:val="999999"/>
                <w:sz w:val="16"/>
                <w:szCs w:val="16"/>
                <w:rtl w:val="0"/>
              </w:rPr>
              <w:t xml:space="preserve">г. 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spacing w:after="0" w:line="340" w:lineRule="auto"/>
              <w:jc w:val="right"/>
              <w:rPr/>
            </w:pPr>
            <w:r w:rsidDel="00000000" w:rsidR="00000000" w:rsidRPr="00000000">
              <w:rPr>
                <w:color w:val="999999"/>
                <w:sz w:val="16"/>
                <w:szCs w:val="16"/>
                <w:rtl w:val="0"/>
              </w:rPr>
              <w:t xml:space="preserve">«____» ______________ 2020 г.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color w:val="333333"/>
          <w:rtl w:val="0"/>
        </w:rPr>
        <w:t xml:space="preserve">________________________________________________________________________________________________, именуемый в дальнейшем «</w:t>
      </w:r>
      <w:r w:rsidDel="00000000" w:rsidR="00000000" w:rsidRPr="00000000">
        <w:rPr>
          <w:b w:val="1"/>
          <w:color w:val="333333"/>
          <w:rtl w:val="0"/>
        </w:rPr>
        <w:t xml:space="preserve">Арендодатель</w:t>
      </w:r>
      <w:r w:rsidDel="00000000" w:rsidR="00000000" w:rsidRPr="00000000">
        <w:rPr>
          <w:color w:val="333333"/>
          <w:rtl w:val="0"/>
        </w:rPr>
        <w:t xml:space="preserve">», с одной стороны, и  ________________________________________________, именуемый в дальнейшем «</w:t>
      </w:r>
      <w:r w:rsidDel="00000000" w:rsidR="00000000" w:rsidRPr="00000000">
        <w:rPr>
          <w:b w:val="1"/>
          <w:color w:val="333333"/>
          <w:rtl w:val="0"/>
        </w:rPr>
        <w:t xml:space="preserve">Арендатор</w:t>
      </w:r>
      <w:r w:rsidDel="00000000" w:rsidR="00000000" w:rsidRPr="00000000">
        <w:rPr>
          <w:color w:val="333333"/>
          <w:rtl w:val="0"/>
        </w:rPr>
        <w:t xml:space="preserve">», с другой стороны, именуемые в дальнейшем «Стороны», заключили настоящий договор, в дальнейшем «</w:t>
      </w:r>
      <w:r w:rsidDel="00000000" w:rsidR="00000000" w:rsidRPr="00000000">
        <w:rPr>
          <w:b w:val="1"/>
          <w:color w:val="333333"/>
          <w:rtl w:val="0"/>
        </w:rPr>
        <w:t xml:space="preserve">Договор</w:t>
      </w:r>
      <w:r w:rsidDel="00000000" w:rsidR="00000000" w:rsidRPr="00000000">
        <w:rPr>
          <w:color w:val="333333"/>
          <w:rtl w:val="0"/>
        </w:rPr>
        <w:t xml:space="preserve">», о нижеследующем: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50" w:before="500" w:lineRule="auto"/>
        <w:jc w:val="center"/>
        <w:rPr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1. 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1.1. Арендодатель предоставляет Арендатору </w:t>
      </w:r>
      <w:r w:rsidDel="00000000" w:rsidR="00000000" w:rsidRPr="00000000">
        <w:rPr>
          <w:b w:val="1"/>
          <w:color w:val="333333"/>
          <w:rtl w:val="0"/>
        </w:rPr>
        <w:t xml:space="preserve">во временное владение и пользование за плату рабочее место</w:t>
      </w:r>
      <w:r w:rsidDel="00000000" w:rsidR="00000000" w:rsidRPr="00000000">
        <w:rPr>
          <w:color w:val="333333"/>
          <w:rtl w:val="0"/>
        </w:rPr>
        <w:t xml:space="preserve">, расположенное по адресу: 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1.2. Рабочее место оборудовано и оснащено: 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50" w:line="29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1.3. Рабочее место используется Арендатором только для профессиональной деятельности, а именно: ________________________________________________.</w:t>
      </w:r>
    </w:p>
    <w:p w:rsidR="00000000" w:rsidDel="00000000" w:rsidP="00000000" w:rsidRDefault="00000000" w:rsidRPr="00000000" w14:paraId="0000000F">
      <w:pPr>
        <w:spacing w:after="150" w:line="29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1.4 Время доступа Арендатора к рабочему месту: ________________________________________________.</w:t>
      </w:r>
    </w:p>
    <w:p w:rsidR="00000000" w:rsidDel="00000000" w:rsidP="00000000" w:rsidRDefault="00000000" w:rsidRPr="00000000" w14:paraId="00000010">
      <w:pPr>
        <w:spacing w:after="150" w:line="29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1.5 Помещение, в котором расположено рабочее место, принадлежит Арендодателю на основании ________________________________________________.</w:t>
      </w:r>
    </w:p>
    <w:p w:rsidR="00000000" w:rsidDel="00000000" w:rsidP="00000000" w:rsidRDefault="00000000" w:rsidRPr="00000000" w14:paraId="00000011">
      <w:pPr>
        <w:spacing w:after="150" w:before="500" w:lineRule="auto"/>
        <w:jc w:val="center"/>
        <w:rPr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2. АРЕНДНАЯ ПЛАТА И ПОРЯДОК РАСЧЕТОВ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2.1. Арендная плата устанавливается в денежной форме и составляет ________ рублей в месяц.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2.2. Арендатор вносит арендную плату Арендодателю безналичным путем, не позднее ________ числа каждого месяца.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50" w:before="500" w:lineRule="auto"/>
        <w:jc w:val="center"/>
        <w:rPr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3. ПРАВА И ОБЯЗАННОСТИ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3.1. </w:t>
      </w:r>
      <w:r w:rsidDel="00000000" w:rsidR="00000000" w:rsidRPr="00000000">
        <w:rPr>
          <w:b w:val="1"/>
          <w:color w:val="333333"/>
          <w:rtl w:val="0"/>
        </w:rPr>
        <w:t xml:space="preserve">Арендатор имеет право</w:t>
      </w:r>
      <w:r w:rsidDel="00000000" w:rsidR="00000000" w:rsidRPr="00000000">
        <w:rPr>
          <w:color w:val="333333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50" w:line="29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3.1.1. Пользоваться рабочим местом в соответствии с его назначением.</w:t>
      </w:r>
    </w:p>
    <w:p w:rsidR="00000000" w:rsidDel="00000000" w:rsidP="00000000" w:rsidRDefault="00000000" w:rsidRPr="00000000" w14:paraId="00000017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3.2. </w:t>
      </w:r>
      <w:r w:rsidDel="00000000" w:rsidR="00000000" w:rsidRPr="00000000">
        <w:rPr>
          <w:b w:val="1"/>
          <w:color w:val="333333"/>
          <w:rtl w:val="0"/>
        </w:rPr>
        <w:t xml:space="preserve">Арендатор обязан</w:t>
      </w:r>
      <w:r w:rsidDel="00000000" w:rsidR="00000000" w:rsidRPr="00000000">
        <w:rPr>
          <w:color w:val="333333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3.2.1. Пользоваться арендованным имуществом в соответствии с условиями настоящего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3.2.2. Поддерживать арендуемое имущество в исправном состоянии, производить за свой счет текущий ремонт и нести расходы на его содержание.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3.2.3. Ежедневно проводить влажную уборку рабочего места и санитарную обработку инструментов.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3.2.4. Соблюдать внутренний регламент и режим работы помещения, в котором находится рабочее место.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3.2.5. При прекращении настоящего договора вернуть Арендодателю имущество в том состоянии, в котором он его получил, с учетом нормального износа.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3.3. </w:t>
      </w:r>
      <w:r w:rsidDel="00000000" w:rsidR="00000000" w:rsidRPr="00000000">
        <w:rPr>
          <w:b w:val="1"/>
          <w:color w:val="333333"/>
          <w:rtl w:val="0"/>
        </w:rPr>
        <w:t xml:space="preserve">Арендодатель имеет право</w:t>
      </w:r>
      <w:r w:rsidDel="00000000" w:rsidR="00000000" w:rsidRPr="00000000">
        <w:rPr>
          <w:color w:val="333333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3.3.1. Контролировать целевое использование Арендатором переданного в аренду рабочего места.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3.3.2. Требовать расторжения договора в случае, если Арендатор использует рабочее место не в соответствии с его целевым назначением и условиями настоящего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3.4. </w:t>
      </w:r>
      <w:r w:rsidDel="00000000" w:rsidR="00000000" w:rsidRPr="00000000">
        <w:rPr>
          <w:b w:val="1"/>
          <w:color w:val="333333"/>
          <w:rtl w:val="0"/>
        </w:rPr>
        <w:t xml:space="preserve">Арендодатель обязан</w:t>
      </w:r>
      <w:r w:rsidDel="00000000" w:rsidR="00000000" w:rsidRPr="00000000">
        <w:rPr>
          <w:color w:val="333333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3.4.1. Выдать Арендатору пропуск для входа в помещение, в котором находится арендуемое рабочее место.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3.4.2. Сообщать Арендатору о записи клиентов за два часа до посещения.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3.4.3. Производить за свой счет капитальный ремонт переданного в аренду имущества.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50" w:before="500" w:lineRule="auto"/>
        <w:jc w:val="center"/>
        <w:rPr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4. СРОК АРЕНДЫ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50" w:line="29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4.1. Настоящий договор вступает в силу с момента его подписания Сторонами и действует до «___» _____________ 2020 г.</w:t>
      </w:r>
    </w:p>
    <w:p w:rsidR="00000000" w:rsidDel="00000000" w:rsidP="00000000" w:rsidRDefault="00000000" w:rsidRPr="00000000" w14:paraId="00000026">
      <w:pPr>
        <w:spacing w:after="150" w:line="29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Арендатор имеет право на заключение договора аренды на новый срок, в случае надлежащего исполнения своих обязанностей по договору.</w:t>
      </w:r>
    </w:p>
    <w:p w:rsidR="00000000" w:rsidDel="00000000" w:rsidP="00000000" w:rsidRDefault="00000000" w:rsidRPr="00000000" w14:paraId="00000027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4.2. Если Арендатор будет иметь намерение на заключение договора на новый срок, он обязан уведомить об этом Арендодателя не менее, чем за ________ дней до окончания действия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4.3. При заключении на новый срок условия договора могут быть изменены по соглашению Сторон.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50" w:before="500" w:lineRule="auto"/>
        <w:jc w:val="center"/>
        <w:rPr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5. ИЗМЕНЕНИЕ И ПРЕКРАЩЕНИЕ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5.1. По соглашению Сторон настоящий договор может быть изменен или расторгнут.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5.2. По требованию Арендодателя договор может быть досрочно расторгнут в одностороннем порядке в случаях, когда Арендатор: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5.2.1. Пользуется имуществом с существенным нарушением условий договора или назначения имущества либо с неоднократными нарушениями.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5.2.2. Существенно ухудшает имущество.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5.2.3. Более двух раз подряд по истечении установленного договором срока платежа не вносит арендную плату.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5.3. По требованию Арендатора договор может быть досрочно расторгнут в одностороннем порядке в случаях, когда: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5.3.1.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50" w:line="29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5.3.2. Имущество в силу обстоятельств, за которые Арендатор не отвечает, окажется в состоянии, не пригодном для использования.</w:t>
      </w:r>
    </w:p>
    <w:p w:rsidR="00000000" w:rsidDel="00000000" w:rsidP="00000000" w:rsidRDefault="00000000" w:rsidRPr="00000000" w14:paraId="00000032">
      <w:pPr>
        <w:spacing w:after="150" w:line="29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5.4 О расторжении договора сторона направляет другой стороне письменное уведомление за две недели.</w:t>
      </w:r>
    </w:p>
    <w:p w:rsidR="00000000" w:rsidDel="00000000" w:rsidP="00000000" w:rsidRDefault="00000000" w:rsidRPr="00000000" w14:paraId="00000033">
      <w:pPr>
        <w:spacing w:after="150" w:before="500" w:lineRule="auto"/>
        <w:jc w:val="center"/>
        <w:rPr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6. ОТВЕТСТВЕННОСТЬ СТОРОН ПО ДОГОВОРУ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6.1.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6.2. В случае просрочки уплаты арендных платежей Арендатор выплачивает Арендодателю пени в размере ________% от суммы долга за каждый день просрочки.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6.3. За несвоевременный возврат арендованного имущество Арендодатель вправе потребовать внесения арендной платы за все время просрочки и неустойку в размере ________% от суммы долга за каждый день просрочки.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6.4. Арендодатель отвечает за недостатки сданного в аренду имущества, полностью или частично препятствующие пользованию им, даже если во время заключения договора он не знал об этих недостатках.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50" w:before="500" w:lineRule="auto"/>
        <w:jc w:val="center"/>
        <w:rPr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7. ПРОЧИЕ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7.1. Настоящий договор составлен и подписан в двух экземплярах, имеющих одинаковую юридическую силу – по одному для каждой из Сторон.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7.2. Прием и возврат рабочего места стороны оформляют актом.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50" w:line="290" w:lineRule="auto"/>
        <w:rPr/>
      </w:pPr>
      <w:r w:rsidDel="00000000" w:rsidR="00000000" w:rsidRPr="00000000">
        <w:rPr>
          <w:color w:val="333333"/>
          <w:rtl w:val="0"/>
        </w:rPr>
        <w:t xml:space="preserve">7.3. Во всем остальном, что не предусмотрено настоящим договором, Стороны руководствуются действующим законодательством РФ.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50" w:before="500" w:lineRule="auto"/>
        <w:jc w:val="center"/>
        <w:rPr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8. АДРЕСА И БАНКОВСКИЕ РЕКВИЗИТЫ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70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47"/>
        <w:gridCol w:w="4523"/>
        <w:tblGridChange w:id="0">
          <w:tblGrid>
            <w:gridCol w:w="4547"/>
            <w:gridCol w:w="4523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Арендодатель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Регистрация: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Почтовый адрес: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Паспорт:</w:t>
            </w:r>
          </w:p>
          <w:p w:rsidR="00000000" w:rsidDel="00000000" w:rsidP="00000000" w:rsidRDefault="00000000" w:rsidRPr="00000000" w14:paraId="00000042">
            <w:pPr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ОГРНИП:</w:t>
            </w:r>
          </w:p>
          <w:p w:rsidR="00000000" w:rsidDel="00000000" w:rsidP="00000000" w:rsidRDefault="00000000" w:rsidRPr="00000000" w14:paraId="00000043">
            <w:pPr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ИНН:</w:t>
            </w:r>
          </w:p>
          <w:p w:rsidR="00000000" w:rsidDel="00000000" w:rsidP="00000000" w:rsidRDefault="00000000" w:rsidRPr="00000000" w14:paraId="00000044">
            <w:pPr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Телефон:</w:t>
            </w:r>
          </w:p>
          <w:p w:rsidR="00000000" w:rsidDel="00000000" w:rsidP="00000000" w:rsidRDefault="00000000" w:rsidRPr="00000000" w14:paraId="00000045">
            <w:pPr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Реквизиты счета: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Арендатор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Регистрация: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Почтовый адрес: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Паспорт:</w:t>
            </w:r>
          </w:p>
          <w:p w:rsidR="00000000" w:rsidDel="00000000" w:rsidP="00000000" w:rsidRDefault="00000000" w:rsidRPr="00000000" w14:paraId="0000004A">
            <w:pPr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ОГРНИП:</w:t>
            </w:r>
          </w:p>
          <w:p w:rsidR="00000000" w:rsidDel="00000000" w:rsidP="00000000" w:rsidRDefault="00000000" w:rsidRPr="00000000" w14:paraId="0000004B">
            <w:pPr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ИНН:</w:t>
            </w:r>
          </w:p>
          <w:p w:rsidR="00000000" w:rsidDel="00000000" w:rsidP="00000000" w:rsidRDefault="00000000" w:rsidRPr="00000000" w14:paraId="0000004C">
            <w:pPr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Телефон:</w:t>
            </w:r>
          </w:p>
          <w:p w:rsidR="00000000" w:rsidDel="00000000" w:rsidP="00000000" w:rsidRDefault="00000000" w:rsidRPr="00000000" w14:paraId="0000004D">
            <w:pPr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Реквизиты счета: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50" w:before="500" w:lineRule="auto"/>
        <w:jc w:val="center"/>
        <w:rPr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9. ПОДПИСИ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70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5"/>
        <w:gridCol w:w="4535"/>
        <w:tblGridChange w:id="0">
          <w:tblGrid>
            <w:gridCol w:w="4535"/>
            <w:gridCol w:w="453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spacing w:after="0" w:line="340" w:lineRule="auto"/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Арендодатель 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spacing w:after="0" w:line="340" w:lineRule="auto"/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Арендатор 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1134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20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20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20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20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emptablestyle" w:customStyle="1">
    <w:name w:val="temp_table_style"/>
    <w:uiPriority w:val="99"/>
    <w:rsid w:val="00F37BD0"/>
    <w:tblPr>
      <w:tblBorders>
        <w:top w:color="ffffff" w:space="0" w:sz="0" w:val="single"/>
        <w:left w:color="ffffff" w:space="0" w:sz="0" w:val="single"/>
        <w:bottom w:color="ffffff" w:space="0" w:sz="0" w:val="single"/>
        <w:right w:color="ffffff" w:space="0" w:sz="0" w:val="single"/>
        <w:insideH w:color="ffffff" w:space="0" w:sz="0" w:val="single"/>
        <w:insideV w:color="ffffff" w:space="0" w:sz="0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header"/>
    <w:basedOn w:val="a"/>
    <w:link w:val="a4"/>
    <w:uiPriority w:val="99"/>
    <w:semiHidden w:val="1"/>
    <w:unhideWhenUsed w:val="1"/>
    <w:rsid w:val="00AE6429"/>
    <w:pPr>
      <w:tabs>
        <w:tab w:val="center" w:pos="4677"/>
        <w:tab w:val="right" w:pos="9355"/>
      </w:tabs>
    </w:pPr>
  </w:style>
  <w:style w:type="character" w:styleId="a4" w:customStyle="1">
    <w:name w:val="Верхний колонтитул Знак"/>
    <w:basedOn w:val="a0"/>
    <w:link w:val="a3"/>
    <w:uiPriority w:val="99"/>
    <w:semiHidden w:val="1"/>
    <w:rsid w:val="00AE6429"/>
  </w:style>
  <w:style w:type="paragraph" w:styleId="a5">
    <w:name w:val="footer"/>
    <w:basedOn w:val="a"/>
    <w:link w:val="a6"/>
    <w:uiPriority w:val="99"/>
    <w:semiHidden w:val="1"/>
    <w:unhideWhenUsed w:val="1"/>
    <w:rsid w:val="00AE6429"/>
    <w:pPr>
      <w:tabs>
        <w:tab w:val="center" w:pos="4677"/>
        <w:tab w:val="right" w:pos="9355"/>
      </w:tabs>
    </w:pPr>
  </w:style>
  <w:style w:type="character" w:styleId="a6" w:customStyle="1">
    <w:name w:val="Нижний колонтитул Знак"/>
    <w:basedOn w:val="a0"/>
    <w:link w:val="a5"/>
    <w:uiPriority w:val="99"/>
    <w:semiHidden w:val="1"/>
    <w:rsid w:val="00AE642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DK1rhUQWcwjepC+hPtf6utgrGQ==">AMUW2mUbRL1sILPljUDL6qs1zubkYKw88P2V+ChXqUUYcHQaGqI4wj0Xmm+JpsEHVYenADJo7O27/6qxooG9bIfh410x4TqnxfJVmDtuZHkNOn0gWgPj7rY=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2020-01-21T14:41:00Z</dcterms:created>
  <dc:creator>crossover</dc:creator>
</cp:coreProperties>
</file>